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F8F" w:rsidRPr="003C3F8F" w:rsidRDefault="003C3F8F" w:rsidP="003C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</w:t>
      </w:r>
      <w:r w:rsidRPr="003C3F8F">
        <w:rPr>
          <w:rFonts w:ascii="Times New Roman" w:hAnsi="Times New Roman" w:cs="Times New Roman"/>
          <w:b/>
          <w:sz w:val="36"/>
          <w:szCs w:val="36"/>
        </w:rPr>
        <w:t>орядок и способы подачи документов, представляемых заявителем для получения государственной услуги</w:t>
      </w:r>
    </w:p>
    <w:p w:rsidR="003C3F8F" w:rsidRDefault="003C3F8F" w:rsidP="00F61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C3F8F" w:rsidRDefault="003C3F8F" w:rsidP="00F61F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24BD1" w:rsidRPr="00F96BFD" w:rsidRDefault="00ED46FF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96BFD">
        <w:rPr>
          <w:rFonts w:ascii="Times New Roman" w:hAnsi="Times New Roman" w:cs="Times New Roman"/>
          <w:sz w:val="28"/>
          <w:szCs w:val="28"/>
        </w:rPr>
        <w:t xml:space="preserve">► </w:t>
      </w:r>
      <w:r w:rsidR="00D24BD1" w:rsidRPr="00F96BFD">
        <w:rPr>
          <w:rFonts w:ascii="Times New Roman" w:hAnsi="Times New Roman" w:cs="Times New Roman"/>
          <w:sz w:val="28"/>
          <w:szCs w:val="28"/>
        </w:rPr>
        <w:t>Основанием для начала предоставления государственной услуги - является получение Министерством (его территориальным органом) документов, представленных заявителем для получения государственной услуги.</w:t>
      </w:r>
    </w:p>
    <w:p w:rsidR="009D6416" w:rsidRPr="00F96BFD" w:rsidRDefault="009D6416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96BFD">
        <w:rPr>
          <w:rFonts w:ascii="Times New Roman" w:hAnsi="Times New Roman" w:cs="Times New Roman"/>
          <w:sz w:val="28"/>
          <w:szCs w:val="28"/>
          <w:u w:val="single"/>
        </w:rPr>
        <w:t>Центральный аппарат Министерства принимает решения о признании исполнителем общественно полезных услуг в отношении:</w:t>
      </w:r>
    </w:p>
    <w:p w:rsidR="009D6416" w:rsidRPr="00F96BFD" w:rsidRDefault="009D6416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6BFD">
        <w:rPr>
          <w:rFonts w:ascii="Times New Roman" w:hAnsi="Times New Roman" w:cs="Times New Roman"/>
          <w:sz w:val="28"/>
          <w:szCs w:val="28"/>
        </w:rPr>
        <w:t>общероссийских общественных организаций и движений;</w:t>
      </w:r>
    </w:p>
    <w:p w:rsidR="009D6416" w:rsidRPr="00F96BFD" w:rsidRDefault="009D6416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6BFD">
        <w:rPr>
          <w:rFonts w:ascii="Times New Roman" w:hAnsi="Times New Roman" w:cs="Times New Roman"/>
          <w:sz w:val="28"/>
          <w:szCs w:val="28"/>
        </w:rPr>
        <w:t>Торгово-промышленной палаты Российской Федерации и торгово-промышленных палат, созданных на территории нескольких субъектов Российской Федерации;</w:t>
      </w:r>
    </w:p>
    <w:p w:rsidR="009D6416" w:rsidRPr="00F96BFD" w:rsidRDefault="009D6416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6BFD">
        <w:rPr>
          <w:rFonts w:ascii="Times New Roman" w:hAnsi="Times New Roman" w:cs="Times New Roman"/>
          <w:sz w:val="28"/>
          <w:szCs w:val="28"/>
        </w:rPr>
        <w:t>централизованных религиозных организаций, имеющих местные религиозные организации на территории двух и более субъектов Российской Федерации;</w:t>
      </w:r>
    </w:p>
    <w:p w:rsidR="009D6416" w:rsidRPr="00F96BFD" w:rsidRDefault="009D6416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6BFD">
        <w:rPr>
          <w:rFonts w:ascii="Times New Roman" w:hAnsi="Times New Roman" w:cs="Times New Roman"/>
          <w:sz w:val="28"/>
          <w:szCs w:val="28"/>
        </w:rPr>
        <w:t>религиозных организаций, образуемых централизованными религиозными организациями, имеющими местные религиозные организации на территории двух</w:t>
      </w:r>
      <w:r w:rsidR="00E61669" w:rsidRPr="00F96BF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F96BFD">
        <w:rPr>
          <w:rFonts w:ascii="Times New Roman" w:hAnsi="Times New Roman" w:cs="Times New Roman"/>
          <w:sz w:val="28"/>
          <w:szCs w:val="28"/>
        </w:rPr>
        <w:t xml:space="preserve"> и более субъектов Российской Федерации.</w:t>
      </w:r>
    </w:p>
    <w:p w:rsidR="009D6416" w:rsidRPr="00F96BFD" w:rsidRDefault="009D6416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96BFD">
        <w:rPr>
          <w:rFonts w:ascii="Times New Roman" w:hAnsi="Times New Roman" w:cs="Times New Roman"/>
          <w:sz w:val="28"/>
          <w:szCs w:val="28"/>
          <w:u w:val="single"/>
        </w:rPr>
        <w:t>Территориальные органы Министерства принимают решения о признании исполнителем общественно полезных услуг в отношении:</w:t>
      </w:r>
    </w:p>
    <w:p w:rsidR="009D6416" w:rsidRPr="00F96BFD" w:rsidRDefault="009D6416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6BFD">
        <w:rPr>
          <w:rFonts w:ascii="Times New Roman" w:hAnsi="Times New Roman" w:cs="Times New Roman"/>
          <w:sz w:val="28"/>
          <w:szCs w:val="28"/>
        </w:rPr>
        <w:t>межрегиональных, региональных и местных общественных организаций</w:t>
      </w:r>
      <w:r w:rsidR="00E61669" w:rsidRPr="00F96BF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F96BFD">
        <w:rPr>
          <w:rFonts w:ascii="Times New Roman" w:hAnsi="Times New Roman" w:cs="Times New Roman"/>
          <w:sz w:val="28"/>
          <w:szCs w:val="28"/>
        </w:rPr>
        <w:t xml:space="preserve"> и движений;</w:t>
      </w:r>
    </w:p>
    <w:p w:rsidR="009D6416" w:rsidRPr="00F96BFD" w:rsidRDefault="009D6416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6BFD">
        <w:rPr>
          <w:rFonts w:ascii="Times New Roman" w:hAnsi="Times New Roman" w:cs="Times New Roman"/>
          <w:sz w:val="28"/>
          <w:szCs w:val="28"/>
        </w:rPr>
        <w:t xml:space="preserve">региональных отделений международных, общероссийских и </w:t>
      </w:r>
      <w:proofErr w:type="gramStart"/>
      <w:r w:rsidRPr="00F96BFD">
        <w:rPr>
          <w:rFonts w:ascii="Times New Roman" w:hAnsi="Times New Roman" w:cs="Times New Roman"/>
          <w:sz w:val="28"/>
          <w:szCs w:val="28"/>
        </w:rPr>
        <w:t>межрегиональных общественных</w:t>
      </w:r>
      <w:r w:rsidR="00E61669" w:rsidRPr="00F96BFD">
        <w:rPr>
          <w:rFonts w:ascii="Times New Roman" w:hAnsi="Times New Roman" w:cs="Times New Roman"/>
          <w:sz w:val="28"/>
          <w:szCs w:val="28"/>
        </w:rPr>
        <w:t xml:space="preserve"> </w:t>
      </w:r>
      <w:r w:rsidRPr="00F96BFD">
        <w:rPr>
          <w:rFonts w:ascii="Times New Roman" w:hAnsi="Times New Roman" w:cs="Times New Roman"/>
          <w:sz w:val="28"/>
          <w:szCs w:val="28"/>
        </w:rPr>
        <w:t>организаций</w:t>
      </w:r>
      <w:proofErr w:type="gramEnd"/>
      <w:r w:rsidRPr="00F96BFD">
        <w:rPr>
          <w:rFonts w:ascii="Times New Roman" w:hAnsi="Times New Roman" w:cs="Times New Roman"/>
          <w:sz w:val="28"/>
          <w:szCs w:val="28"/>
        </w:rPr>
        <w:t xml:space="preserve"> и движений;</w:t>
      </w:r>
    </w:p>
    <w:p w:rsidR="009D6416" w:rsidRPr="00F96BFD" w:rsidRDefault="009D6416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6BFD">
        <w:rPr>
          <w:rFonts w:ascii="Times New Roman" w:hAnsi="Times New Roman" w:cs="Times New Roman"/>
          <w:sz w:val="28"/>
          <w:szCs w:val="28"/>
        </w:rPr>
        <w:t>местных религиозных организаций, централизованных религиозных организаций, имеющих местные религиозные организации на территории одного субъекта Российской Федерации;</w:t>
      </w:r>
    </w:p>
    <w:p w:rsidR="009D6416" w:rsidRPr="00F96BFD" w:rsidRDefault="009D6416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6BFD">
        <w:rPr>
          <w:rFonts w:ascii="Times New Roman" w:hAnsi="Times New Roman" w:cs="Times New Roman"/>
          <w:sz w:val="28"/>
          <w:szCs w:val="28"/>
        </w:rPr>
        <w:t>религиозных организаций, образованных централизованными религиозными организациями, имеющими местные религиозные организации на территории одного субъекта Российской Федерации;</w:t>
      </w:r>
    </w:p>
    <w:p w:rsidR="009D6416" w:rsidRPr="00F96BFD" w:rsidRDefault="009D6416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6BFD">
        <w:rPr>
          <w:rFonts w:ascii="Times New Roman" w:hAnsi="Times New Roman" w:cs="Times New Roman"/>
          <w:sz w:val="28"/>
          <w:szCs w:val="28"/>
        </w:rPr>
        <w:t xml:space="preserve">иных некоммерческих организаций, на которые распространяется специальный порядок государственной регистрации некоммерческих организаций, установленный </w:t>
      </w:r>
      <w:hyperlink r:id="rId4" w:history="1">
        <w:r w:rsidRPr="00F96BFD">
          <w:rPr>
            <w:rFonts w:ascii="Times New Roman" w:hAnsi="Times New Roman" w:cs="Times New Roman"/>
            <w:color w:val="106BBE"/>
            <w:sz w:val="28"/>
            <w:szCs w:val="28"/>
          </w:rPr>
          <w:t>Федеральным законом</w:t>
        </w:r>
      </w:hyperlink>
      <w:r w:rsidRPr="00F96BFD">
        <w:rPr>
          <w:rFonts w:ascii="Times New Roman" w:hAnsi="Times New Roman" w:cs="Times New Roman"/>
          <w:sz w:val="28"/>
          <w:szCs w:val="28"/>
        </w:rPr>
        <w:t xml:space="preserve"> от 12.01.1996 N 7-ФЗ "О некоммерческих организациях".</w:t>
      </w:r>
    </w:p>
    <w:p w:rsidR="00D24BD1" w:rsidRPr="00F96BFD" w:rsidRDefault="00D24BD1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24BD1" w:rsidRDefault="00ED46FF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96BFD">
        <w:rPr>
          <w:rFonts w:ascii="Times New Roman" w:hAnsi="Times New Roman" w:cs="Times New Roman"/>
          <w:sz w:val="28"/>
          <w:szCs w:val="28"/>
        </w:rPr>
        <w:t xml:space="preserve">► </w:t>
      </w:r>
      <w:r w:rsidR="00D24BD1" w:rsidRPr="00F96BFD">
        <w:rPr>
          <w:rFonts w:ascii="Times New Roman" w:hAnsi="Times New Roman" w:cs="Times New Roman"/>
          <w:b/>
          <w:sz w:val="28"/>
          <w:szCs w:val="28"/>
          <w:u w:val="single"/>
        </w:rPr>
        <w:t xml:space="preserve">Документы могут быть </w:t>
      </w:r>
      <w:r w:rsidRPr="00F96BFD">
        <w:rPr>
          <w:rFonts w:ascii="Times New Roman" w:hAnsi="Times New Roman" w:cs="Times New Roman"/>
          <w:b/>
          <w:sz w:val="28"/>
          <w:szCs w:val="28"/>
          <w:u w:val="single"/>
        </w:rPr>
        <w:t>представлены</w:t>
      </w:r>
      <w:r w:rsidR="00D24BD1" w:rsidRPr="00F96BFD">
        <w:rPr>
          <w:rFonts w:ascii="Times New Roman" w:hAnsi="Times New Roman" w:cs="Times New Roman"/>
          <w:b/>
          <w:sz w:val="28"/>
          <w:szCs w:val="28"/>
          <w:u w:val="single"/>
        </w:rPr>
        <w:t xml:space="preserve"> в Министерство </w:t>
      </w:r>
      <w:r w:rsidR="00F61F34" w:rsidRPr="00F96BFD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                                       </w:t>
      </w:r>
      <w:proofErr w:type="gramStart"/>
      <w:r w:rsidR="00F61F34" w:rsidRPr="00F96BFD">
        <w:rPr>
          <w:rFonts w:ascii="Times New Roman" w:hAnsi="Times New Roman" w:cs="Times New Roman"/>
          <w:b/>
          <w:sz w:val="28"/>
          <w:szCs w:val="28"/>
          <w:u w:val="single"/>
        </w:rPr>
        <w:t xml:space="preserve">   </w:t>
      </w:r>
      <w:r w:rsidR="00D24BD1" w:rsidRPr="00F96BFD"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proofErr w:type="gramEnd"/>
      <w:r w:rsidR="00D24BD1" w:rsidRPr="00F96BFD">
        <w:rPr>
          <w:rFonts w:ascii="Times New Roman" w:hAnsi="Times New Roman" w:cs="Times New Roman"/>
          <w:b/>
          <w:sz w:val="28"/>
          <w:szCs w:val="28"/>
          <w:u w:val="single"/>
        </w:rPr>
        <w:t>его территориальные органы):</w:t>
      </w:r>
    </w:p>
    <w:p w:rsidR="009069ED" w:rsidRPr="00F96BFD" w:rsidRDefault="009069ED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24BD1" w:rsidRDefault="00D24BD1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6BFD">
        <w:rPr>
          <w:rFonts w:ascii="Times New Roman" w:hAnsi="Times New Roman" w:cs="Times New Roman"/>
          <w:sz w:val="28"/>
          <w:szCs w:val="28"/>
        </w:rPr>
        <w:t xml:space="preserve">- </w:t>
      </w:r>
      <w:r w:rsidR="00F96BFD" w:rsidRPr="00F96BFD">
        <w:rPr>
          <w:rFonts w:ascii="Times New Roman" w:hAnsi="Times New Roman" w:cs="Times New Roman"/>
          <w:sz w:val="28"/>
          <w:szCs w:val="28"/>
        </w:rPr>
        <w:t>непосредственно</w:t>
      </w:r>
      <w:r w:rsidRPr="00F96BFD">
        <w:rPr>
          <w:rFonts w:ascii="Times New Roman" w:hAnsi="Times New Roman" w:cs="Times New Roman"/>
          <w:sz w:val="28"/>
          <w:szCs w:val="28"/>
        </w:rPr>
        <w:t xml:space="preserve"> заявителем, </w:t>
      </w:r>
    </w:p>
    <w:p w:rsidR="009069ED" w:rsidRPr="00F96BFD" w:rsidRDefault="009069ED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24BD1" w:rsidRDefault="00D24BD1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6BFD">
        <w:rPr>
          <w:rFonts w:ascii="Times New Roman" w:hAnsi="Times New Roman" w:cs="Times New Roman"/>
          <w:sz w:val="28"/>
          <w:szCs w:val="28"/>
        </w:rPr>
        <w:t>- направленны почтовым отправлением с объявленной ценностью при его пересылке с описью вложения;</w:t>
      </w:r>
    </w:p>
    <w:p w:rsidR="009069ED" w:rsidRPr="00F96BFD" w:rsidRDefault="009069ED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96BFD" w:rsidRPr="00F96BFD" w:rsidRDefault="00D24BD1" w:rsidP="00380B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BFD">
        <w:rPr>
          <w:rFonts w:ascii="Times New Roman" w:hAnsi="Times New Roman" w:cs="Times New Roman"/>
          <w:sz w:val="28"/>
          <w:szCs w:val="28"/>
        </w:rPr>
        <w:lastRenderedPageBreak/>
        <w:t xml:space="preserve">- в форме </w:t>
      </w:r>
      <w:r w:rsidR="00F96BFD" w:rsidRPr="00F96BFD">
        <w:rPr>
          <w:rFonts w:ascii="Times New Roman" w:hAnsi="Times New Roman" w:cs="Times New Roman"/>
          <w:sz w:val="28"/>
          <w:szCs w:val="28"/>
        </w:rPr>
        <w:t xml:space="preserve">электронных документов, подписанных </w:t>
      </w:r>
      <w:hyperlink r:id="rId5" w:history="1">
        <w:r w:rsidR="00F96BFD" w:rsidRPr="00F96BFD">
          <w:rPr>
            <w:rFonts w:ascii="Times New Roman" w:hAnsi="Times New Roman" w:cs="Times New Roman"/>
            <w:color w:val="106BBE"/>
            <w:sz w:val="28"/>
            <w:szCs w:val="28"/>
          </w:rPr>
          <w:t xml:space="preserve">электронной </w:t>
        </w:r>
        <w:proofErr w:type="gramStart"/>
        <w:r w:rsidR="00F96BFD" w:rsidRPr="00F96BFD">
          <w:rPr>
            <w:rFonts w:ascii="Times New Roman" w:hAnsi="Times New Roman" w:cs="Times New Roman"/>
            <w:color w:val="106BBE"/>
            <w:sz w:val="28"/>
            <w:szCs w:val="28"/>
          </w:rPr>
          <w:t>подписью</w:t>
        </w:r>
      </w:hyperlink>
      <w:r w:rsidR="00F96BFD" w:rsidRPr="00F96BFD">
        <w:rPr>
          <w:rFonts w:ascii="Times New Roman" w:hAnsi="Times New Roman" w:cs="Times New Roman"/>
          <w:sz w:val="28"/>
          <w:szCs w:val="28"/>
        </w:rPr>
        <w:t xml:space="preserve">,   </w:t>
      </w:r>
      <w:proofErr w:type="gramEnd"/>
      <w:r w:rsidR="00F96BFD" w:rsidRPr="00F96BFD">
        <w:rPr>
          <w:rFonts w:ascii="Times New Roman" w:hAnsi="Times New Roman" w:cs="Times New Roman"/>
          <w:sz w:val="28"/>
          <w:szCs w:val="28"/>
        </w:rPr>
        <w:t xml:space="preserve">                         с использованием информационно-телекоммуникационных сетей общего пользования, в том числе информационно-телекоммуникационной сети "Интернет", включая федеральную государственную информационную систему "Единый портал государственных и муниципальных услуг (функций)".</w:t>
      </w:r>
    </w:p>
    <w:p w:rsidR="00F96BFD" w:rsidRPr="00F96BFD" w:rsidRDefault="00F96BFD" w:rsidP="00380B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6BFD">
        <w:rPr>
          <w:rFonts w:ascii="Times New Roman" w:hAnsi="Times New Roman" w:cs="Times New Roman"/>
          <w:sz w:val="28"/>
          <w:szCs w:val="28"/>
        </w:rPr>
        <w:t xml:space="preserve">При направлении документов, необходимых для предоставления государственной услуги, в форме электронных документов, с использованием информационно-телекоммуникационных сетей, в том числе сети "Интернет", включая Единый портал, используется усиленная </w:t>
      </w:r>
      <w:hyperlink r:id="rId6" w:history="1">
        <w:r w:rsidRPr="00F96BFD">
          <w:rPr>
            <w:rFonts w:ascii="Times New Roman" w:hAnsi="Times New Roman" w:cs="Times New Roman"/>
            <w:color w:val="106BBE"/>
            <w:sz w:val="28"/>
            <w:szCs w:val="28"/>
          </w:rPr>
          <w:t>квалифицированная электронная подпись</w:t>
        </w:r>
      </w:hyperlink>
      <w:r w:rsidRPr="00F96BFD">
        <w:rPr>
          <w:rFonts w:ascii="Times New Roman" w:hAnsi="Times New Roman" w:cs="Times New Roman"/>
          <w:sz w:val="28"/>
          <w:szCs w:val="28"/>
        </w:rPr>
        <w:t>.</w:t>
      </w:r>
    </w:p>
    <w:p w:rsidR="00F96BFD" w:rsidRPr="00F96BFD" w:rsidRDefault="00F96BFD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6BFD">
        <w:rPr>
          <w:rFonts w:ascii="Times New Roman" w:hAnsi="Times New Roman" w:cs="Times New Roman"/>
          <w:sz w:val="28"/>
          <w:szCs w:val="28"/>
        </w:rPr>
        <w:t xml:space="preserve">Заявители вправе использовать простую электронную подпись в случае, предусмотренном </w:t>
      </w:r>
      <w:hyperlink r:id="rId7" w:history="1">
        <w:r w:rsidRPr="00F96BFD">
          <w:rPr>
            <w:rFonts w:ascii="Times New Roman" w:hAnsi="Times New Roman" w:cs="Times New Roman"/>
            <w:color w:val="106BBE"/>
            <w:sz w:val="28"/>
            <w:szCs w:val="28"/>
          </w:rPr>
          <w:t>пунктом 2.1</w:t>
        </w:r>
      </w:hyperlink>
      <w:r w:rsidRPr="00F96BFD">
        <w:rPr>
          <w:rFonts w:ascii="Times New Roman" w:hAnsi="Times New Roman" w:cs="Times New Roman"/>
          <w:sz w:val="28"/>
          <w:szCs w:val="28"/>
        </w:rPr>
        <w:t xml:space="preserve">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</w:t>
      </w:r>
      <w:hyperlink r:id="rId8" w:history="1">
        <w:r w:rsidRPr="00F96BFD">
          <w:rPr>
            <w:rFonts w:ascii="Times New Roman" w:hAnsi="Times New Roman" w:cs="Times New Roman"/>
            <w:color w:val="106BBE"/>
            <w:sz w:val="28"/>
            <w:szCs w:val="28"/>
          </w:rPr>
          <w:t>постановлением</w:t>
        </w:r>
      </w:hyperlink>
      <w:r w:rsidRPr="00F96BF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25.06.2012 N 634 "О видах электронной подписи, использование которых допускается при обращении за получением государственных и муниципальных услуг" </w:t>
      </w:r>
    </w:p>
    <w:p w:rsidR="00F96BFD" w:rsidRPr="00F96BFD" w:rsidRDefault="00F96BFD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96BFD" w:rsidRPr="00F96BFD" w:rsidRDefault="00F96BFD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04"/>
      <w:r w:rsidRPr="00F96BFD">
        <w:rPr>
          <w:rFonts w:ascii="Times New Roman" w:hAnsi="Times New Roman" w:cs="Times New Roman"/>
          <w:sz w:val="28"/>
          <w:szCs w:val="28"/>
        </w:rPr>
        <w:t>►</w:t>
      </w:r>
      <w:r w:rsidRPr="00F96BFD">
        <w:rPr>
          <w:rFonts w:ascii="Times New Roman" w:hAnsi="Times New Roman" w:cs="Times New Roman"/>
          <w:sz w:val="28"/>
          <w:szCs w:val="28"/>
        </w:rPr>
        <w:t xml:space="preserve"> Заявление о признании организации исполнителем общественно полезных услуг или заявление о дополнительном внесении в реестр сведений об общественно полезных услугах, оказываемых организацией, ранее включенной в реестр, и прилагаемые к нему документы, поступившие в орган, к компетенции которого принятие решения о признании организации исполнителем общественно полезных услуг в соответствии с </w:t>
      </w:r>
      <w:hyperlink w:anchor="sub_1002" w:history="1">
        <w:r w:rsidRPr="00F96BFD">
          <w:rPr>
            <w:rFonts w:ascii="Times New Roman" w:hAnsi="Times New Roman" w:cs="Times New Roman"/>
            <w:color w:val="106BBE"/>
            <w:sz w:val="28"/>
            <w:szCs w:val="28"/>
          </w:rPr>
          <w:t>пунктом 2</w:t>
        </w:r>
      </w:hyperlink>
      <w:r w:rsidRPr="00F96BFD">
        <w:rPr>
          <w:rFonts w:ascii="Times New Roman" w:hAnsi="Times New Roman" w:cs="Times New Roman"/>
          <w:sz w:val="28"/>
          <w:szCs w:val="28"/>
        </w:rPr>
        <w:t xml:space="preserve"> настоящих Правил не отнесено, направляются в течение 5 рабочих дней со дня их поступления в уполномоченный орган с уведомлением организации о переадресации документов.</w:t>
      </w:r>
    </w:p>
    <w:bookmarkEnd w:id="1"/>
    <w:p w:rsidR="00F96BFD" w:rsidRPr="00F96BFD" w:rsidRDefault="00F96BFD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24BD1" w:rsidRPr="00F96BFD" w:rsidRDefault="00ED46FF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6BFD">
        <w:rPr>
          <w:rFonts w:ascii="Times New Roman" w:hAnsi="Times New Roman" w:cs="Times New Roman"/>
          <w:sz w:val="28"/>
          <w:szCs w:val="28"/>
        </w:rPr>
        <w:t xml:space="preserve">► </w:t>
      </w:r>
      <w:r w:rsidR="00D24BD1" w:rsidRPr="00F96BFD">
        <w:rPr>
          <w:rFonts w:ascii="Times New Roman" w:hAnsi="Times New Roman" w:cs="Times New Roman"/>
          <w:sz w:val="28"/>
          <w:szCs w:val="28"/>
        </w:rPr>
        <w:t>При непосредственном представлении документов для признания организации исполнителем общественно полезных услуг гражданский служащий, осуществляющий прием заявителей:</w:t>
      </w:r>
    </w:p>
    <w:p w:rsidR="00D24BD1" w:rsidRPr="00F96BFD" w:rsidRDefault="00D24BD1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6BFD">
        <w:rPr>
          <w:rFonts w:ascii="Times New Roman" w:hAnsi="Times New Roman" w:cs="Times New Roman"/>
          <w:sz w:val="28"/>
          <w:szCs w:val="28"/>
        </w:rPr>
        <w:t>знакомится с содержанием представленных заявителем документов. Если предметом обращения заявителя не является предоставление государственной услуги, гражданский служащий, осуществляющий прием заявителей, информирует заявителя, к каким гражданским служащим или в какой орган государственной власти ему следует обратиться;</w:t>
      </w:r>
    </w:p>
    <w:p w:rsidR="00D24BD1" w:rsidRPr="00F96BFD" w:rsidRDefault="00D24BD1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6BFD">
        <w:rPr>
          <w:rFonts w:ascii="Times New Roman" w:hAnsi="Times New Roman" w:cs="Times New Roman"/>
          <w:sz w:val="28"/>
          <w:szCs w:val="28"/>
        </w:rPr>
        <w:t>в день приема документов для признания организации исполнителем общественно полезных услуг передает их в структурное подразделение Министерства (его территориального органа), ответственное за ведение делопроизводства, для регистрации.</w:t>
      </w:r>
    </w:p>
    <w:p w:rsidR="00D24BD1" w:rsidRPr="00F96BFD" w:rsidRDefault="00D24BD1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6BFD">
        <w:rPr>
          <w:rFonts w:ascii="Times New Roman" w:hAnsi="Times New Roman" w:cs="Times New Roman"/>
          <w:sz w:val="28"/>
          <w:szCs w:val="28"/>
        </w:rPr>
        <w:t>Гражданский служащий оформляет р</w:t>
      </w:r>
      <w:r w:rsidR="00ED46FF" w:rsidRPr="00F96BFD">
        <w:rPr>
          <w:rFonts w:ascii="Times New Roman" w:hAnsi="Times New Roman" w:cs="Times New Roman"/>
          <w:sz w:val="28"/>
          <w:szCs w:val="28"/>
        </w:rPr>
        <w:t xml:space="preserve">асписку в получении документов </w:t>
      </w:r>
      <w:r w:rsidRPr="00F96BFD">
        <w:rPr>
          <w:rFonts w:ascii="Times New Roman" w:hAnsi="Times New Roman" w:cs="Times New Roman"/>
          <w:sz w:val="28"/>
          <w:szCs w:val="28"/>
        </w:rPr>
        <w:t>в двух экземплярах. Первый экземпляр расписки в получении документов гражданский служащий передает заявителю, второй экземпляр приобщает к принятым документам.</w:t>
      </w:r>
    </w:p>
    <w:p w:rsidR="00ED46FF" w:rsidRPr="00F96BFD" w:rsidRDefault="00ED46FF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61F34" w:rsidRPr="00F96BFD" w:rsidRDefault="00F61F34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6BFD">
        <w:rPr>
          <w:rFonts w:ascii="Times New Roman" w:hAnsi="Times New Roman" w:cs="Times New Roman"/>
          <w:sz w:val="28"/>
          <w:szCs w:val="28"/>
        </w:rPr>
        <w:lastRenderedPageBreak/>
        <w:t xml:space="preserve">► При направлении документов, необходимых для предоставления государственной услуги, в форме электронных документов, с использованием информационно-телекоммуникационных сетей, в том числе сети "Интернет", включая Единый портал, используется усиленная </w:t>
      </w:r>
      <w:hyperlink r:id="rId9" w:history="1">
        <w:r w:rsidRPr="00F96BFD">
          <w:rPr>
            <w:rFonts w:ascii="Times New Roman" w:hAnsi="Times New Roman" w:cs="Times New Roman"/>
            <w:color w:val="106BBE"/>
            <w:sz w:val="28"/>
            <w:szCs w:val="28"/>
          </w:rPr>
          <w:t>квалифицированная электронная подпись</w:t>
        </w:r>
      </w:hyperlink>
      <w:r w:rsidRPr="00F96BFD">
        <w:rPr>
          <w:rFonts w:ascii="Times New Roman" w:hAnsi="Times New Roman" w:cs="Times New Roman"/>
          <w:sz w:val="28"/>
          <w:szCs w:val="28"/>
        </w:rPr>
        <w:t>.</w:t>
      </w:r>
    </w:p>
    <w:p w:rsidR="00F61F34" w:rsidRPr="00F96BFD" w:rsidRDefault="00F61F34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6BFD">
        <w:rPr>
          <w:rFonts w:ascii="Times New Roman" w:hAnsi="Times New Roman" w:cs="Times New Roman"/>
          <w:sz w:val="28"/>
          <w:szCs w:val="28"/>
        </w:rPr>
        <w:t xml:space="preserve">Заявители вправе использовать простую электронную подпись в случае, предусмотренном </w:t>
      </w:r>
      <w:hyperlink r:id="rId10" w:history="1">
        <w:r w:rsidRPr="00F96BFD">
          <w:rPr>
            <w:rFonts w:ascii="Times New Roman" w:hAnsi="Times New Roman" w:cs="Times New Roman"/>
            <w:color w:val="106BBE"/>
            <w:sz w:val="28"/>
            <w:szCs w:val="28"/>
          </w:rPr>
          <w:t>пунктом 2.1</w:t>
        </w:r>
      </w:hyperlink>
      <w:r w:rsidRPr="00F96BFD">
        <w:rPr>
          <w:rFonts w:ascii="Times New Roman" w:hAnsi="Times New Roman" w:cs="Times New Roman"/>
          <w:sz w:val="28"/>
          <w:szCs w:val="28"/>
        </w:rPr>
        <w:t xml:space="preserve">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</w:t>
      </w:r>
      <w:hyperlink r:id="rId11" w:history="1">
        <w:r w:rsidRPr="00F96BFD">
          <w:rPr>
            <w:rFonts w:ascii="Times New Roman" w:hAnsi="Times New Roman" w:cs="Times New Roman"/>
            <w:color w:val="106BBE"/>
            <w:sz w:val="28"/>
            <w:szCs w:val="28"/>
          </w:rPr>
          <w:t>постановлением</w:t>
        </w:r>
      </w:hyperlink>
      <w:r w:rsidRPr="00F96BF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25.06.2012 N 634 "О видах электронной подписи, использование которых допускается при обращении за получением государственных и муниципальных услуг" (Собрание законодательства Российской Федерации, 2012, N 27, ст. 3744; 2013, N 45, ст. 5807; 2018, N 36, ст. 5623).</w:t>
      </w:r>
    </w:p>
    <w:p w:rsidR="00F61F34" w:rsidRPr="00F96BFD" w:rsidRDefault="00F61F34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24BD1" w:rsidRPr="00F96BFD" w:rsidRDefault="00ED46FF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48"/>
      <w:r w:rsidRPr="00F96BFD">
        <w:rPr>
          <w:rFonts w:ascii="Times New Roman" w:hAnsi="Times New Roman" w:cs="Times New Roman"/>
          <w:sz w:val="28"/>
          <w:szCs w:val="28"/>
        </w:rPr>
        <w:t xml:space="preserve">► </w:t>
      </w:r>
      <w:r w:rsidR="00D24BD1" w:rsidRPr="00F96BFD">
        <w:rPr>
          <w:rFonts w:ascii="Times New Roman" w:hAnsi="Times New Roman" w:cs="Times New Roman"/>
          <w:sz w:val="28"/>
          <w:szCs w:val="28"/>
        </w:rPr>
        <w:t>Формирование заявления заявителем может осуществляться посредством заполнения электронной формы заявления на Едином портале без необходимости дополнительной подачи заявления в иной форме.</w:t>
      </w:r>
    </w:p>
    <w:bookmarkEnd w:id="2"/>
    <w:p w:rsidR="00D24BD1" w:rsidRPr="00F96BFD" w:rsidRDefault="00D24BD1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6BFD">
        <w:rPr>
          <w:rFonts w:ascii="Times New Roman" w:hAnsi="Times New Roman" w:cs="Times New Roman"/>
          <w:sz w:val="28"/>
          <w:szCs w:val="28"/>
        </w:rPr>
        <w:t>Форматно-логическая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D24BD1" w:rsidRPr="00F96BFD" w:rsidRDefault="00D24BD1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6BFD">
        <w:rPr>
          <w:rFonts w:ascii="Times New Roman" w:hAnsi="Times New Roman" w:cs="Times New Roman"/>
          <w:sz w:val="28"/>
          <w:szCs w:val="28"/>
        </w:rPr>
        <w:t>При формировании заявления обеспечивается:</w:t>
      </w:r>
    </w:p>
    <w:p w:rsidR="00D24BD1" w:rsidRPr="00F96BFD" w:rsidRDefault="00D24BD1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6BFD">
        <w:rPr>
          <w:rFonts w:ascii="Times New Roman" w:hAnsi="Times New Roman" w:cs="Times New Roman"/>
          <w:sz w:val="28"/>
          <w:szCs w:val="28"/>
        </w:rPr>
        <w:t xml:space="preserve">возможность копирования и сохранения заявления и иных </w:t>
      </w:r>
      <w:proofErr w:type="gramStart"/>
      <w:r w:rsidRPr="00F96BFD">
        <w:rPr>
          <w:rFonts w:ascii="Times New Roman" w:hAnsi="Times New Roman" w:cs="Times New Roman"/>
          <w:sz w:val="28"/>
          <w:szCs w:val="28"/>
        </w:rPr>
        <w:t>документов,  необходимых</w:t>
      </w:r>
      <w:proofErr w:type="gramEnd"/>
      <w:r w:rsidRPr="00F96BFD">
        <w:rPr>
          <w:rFonts w:ascii="Times New Roman" w:hAnsi="Times New Roman" w:cs="Times New Roman"/>
          <w:sz w:val="28"/>
          <w:szCs w:val="28"/>
        </w:rPr>
        <w:t xml:space="preserve"> для предоставления государственной услуги;</w:t>
      </w:r>
    </w:p>
    <w:p w:rsidR="00D24BD1" w:rsidRPr="00F96BFD" w:rsidRDefault="00D24BD1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6BFD">
        <w:rPr>
          <w:rFonts w:ascii="Times New Roman" w:hAnsi="Times New Roman" w:cs="Times New Roman"/>
          <w:sz w:val="28"/>
          <w:szCs w:val="28"/>
        </w:rPr>
        <w:t>возможность печати на бумажном носителе копии электронной формы заявления;</w:t>
      </w:r>
    </w:p>
    <w:p w:rsidR="00D24BD1" w:rsidRPr="00F96BFD" w:rsidRDefault="00D24BD1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6BFD">
        <w:rPr>
          <w:rFonts w:ascii="Times New Roman" w:hAnsi="Times New Roman" w:cs="Times New Roman"/>
          <w:sz w:val="28"/>
          <w:szCs w:val="28"/>
        </w:rPr>
        <w:t>в любой момент по желанию пользователя сохранение ранее введенных в электронную форму заявления значений, в том числе при возникновении ошибок ввода и возврате для повторного ввода значений в электронную форму заявления;</w:t>
      </w:r>
    </w:p>
    <w:p w:rsidR="00D24BD1" w:rsidRPr="00F96BFD" w:rsidRDefault="00D24BD1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6BFD">
        <w:rPr>
          <w:rFonts w:ascii="Times New Roman" w:hAnsi="Times New Roman" w:cs="Times New Roman"/>
          <w:sz w:val="28"/>
          <w:szCs w:val="28"/>
        </w:rPr>
        <w:t xml:space="preserve">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"Единая система идентификации и аутентификации в инфраструктуре, обеспечивающей </w:t>
      </w:r>
      <w:proofErr w:type="spellStart"/>
      <w:r w:rsidRPr="00F96BFD">
        <w:rPr>
          <w:rFonts w:ascii="Times New Roman" w:hAnsi="Times New Roman" w:cs="Times New Roman"/>
          <w:sz w:val="28"/>
          <w:szCs w:val="28"/>
        </w:rPr>
        <w:t>информационнотехнологическое</w:t>
      </w:r>
      <w:proofErr w:type="spellEnd"/>
      <w:r w:rsidRPr="00F96BFD">
        <w:rPr>
          <w:rFonts w:ascii="Times New Roman" w:hAnsi="Times New Roman" w:cs="Times New Roman"/>
          <w:sz w:val="28"/>
          <w:szCs w:val="28"/>
        </w:rPr>
        <w:t xml:space="preserve"> взаимодействие информационных систем, используемых для предоставления государственных и муниципальных услуг в электронной форме" (далее - Единая система идентификации и аутентификации), и сведений, опубликованных на Едином портале, в части, касающейся сведений, отсутствующих в Единой системе идентификации и аутентификации;</w:t>
      </w:r>
    </w:p>
    <w:p w:rsidR="00D24BD1" w:rsidRPr="00F96BFD" w:rsidRDefault="00D24BD1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6BFD">
        <w:rPr>
          <w:rFonts w:ascii="Times New Roman" w:hAnsi="Times New Roman" w:cs="Times New Roman"/>
          <w:sz w:val="28"/>
          <w:szCs w:val="28"/>
        </w:rPr>
        <w:t>возможность вернуться на любой из этапов заполнения электронной формы заявления без потери ранее введенной информации;</w:t>
      </w:r>
    </w:p>
    <w:p w:rsidR="00D24BD1" w:rsidRPr="00F96BFD" w:rsidRDefault="00D24BD1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6BFD">
        <w:rPr>
          <w:rFonts w:ascii="Times New Roman" w:hAnsi="Times New Roman" w:cs="Times New Roman"/>
          <w:sz w:val="28"/>
          <w:szCs w:val="28"/>
        </w:rPr>
        <w:t>возможность доступа заявителя на Едином портале к ранее поданным им заявлениям в течение не менее одного года, а также частично сформированным заявлениям - в течение не менее 3 месяцев.</w:t>
      </w:r>
    </w:p>
    <w:p w:rsidR="00D24BD1" w:rsidRPr="00F96BFD" w:rsidRDefault="00D24BD1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6BFD">
        <w:rPr>
          <w:rFonts w:ascii="Times New Roman" w:hAnsi="Times New Roman" w:cs="Times New Roman"/>
          <w:sz w:val="28"/>
          <w:szCs w:val="28"/>
        </w:rPr>
        <w:lastRenderedPageBreak/>
        <w:t>Сформированное и подписанное заявление и иные документы, необходимые для предоставления государственной услуги, направляются в Министерство (его территориальные органы) посредством Единого портала.</w:t>
      </w:r>
    </w:p>
    <w:p w:rsidR="00D24BD1" w:rsidRPr="00F96BFD" w:rsidRDefault="00D24BD1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49"/>
      <w:r w:rsidRPr="00F96BFD">
        <w:rPr>
          <w:rFonts w:ascii="Times New Roman" w:hAnsi="Times New Roman" w:cs="Times New Roman"/>
          <w:sz w:val="28"/>
          <w:szCs w:val="28"/>
        </w:rPr>
        <w:t>Запись на прием в Министерство (его территориальные органы) для подачи заявления, в том числе с использованием Единого портала, официальных сайтов в сети "Интернет", не осуществляется.</w:t>
      </w:r>
    </w:p>
    <w:bookmarkEnd w:id="3"/>
    <w:p w:rsidR="00D24BD1" w:rsidRPr="00F96BFD" w:rsidRDefault="00D24BD1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96BFD">
        <w:rPr>
          <w:rFonts w:ascii="Times New Roman" w:hAnsi="Times New Roman" w:cs="Times New Roman"/>
          <w:sz w:val="28"/>
          <w:szCs w:val="28"/>
        </w:rPr>
        <w:t>Министерство (его территориальные органы) обеспечивают прием документов, необходимых для предоставления государственной услуги, в электронном виде, и регистрацию заявления без необходимости повторного представления заявителем таких документов на бумажном носителе.</w:t>
      </w:r>
    </w:p>
    <w:p w:rsidR="00D24BD1" w:rsidRPr="00F96BFD" w:rsidRDefault="00D24BD1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50"/>
      <w:r w:rsidRPr="00F96BFD">
        <w:rPr>
          <w:rFonts w:ascii="Times New Roman" w:hAnsi="Times New Roman" w:cs="Times New Roman"/>
          <w:sz w:val="28"/>
          <w:szCs w:val="28"/>
        </w:rPr>
        <w:t xml:space="preserve"> При поступлении документов в форме электронных документов с использованием информационно-телекоммуникационных сетей общего пользования, в том числе сети "Интернет", включая Единый портал, расписка в получении документов в течение рабочего дня, следующего за днем поступления документов, направляется в форме электронного документа по адресу электронной почты, указанному заявителем.</w:t>
      </w:r>
    </w:p>
    <w:bookmarkEnd w:id="4"/>
    <w:p w:rsidR="00D24BD1" w:rsidRPr="00F96BFD" w:rsidRDefault="00D24BD1" w:rsidP="00380B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8C7A84" w:rsidRPr="00F96BFD" w:rsidRDefault="008C7A84" w:rsidP="00380BC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8C7A84" w:rsidRPr="00F96BFD" w:rsidSect="00F96BFD">
      <w:pgSz w:w="11900" w:h="16800"/>
      <w:pgMar w:top="567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BD1"/>
    <w:rsid w:val="00380BCC"/>
    <w:rsid w:val="003C3F8F"/>
    <w:rsid w:val="008C7A84"/>
    <w:rsid w:val="009069ED"/>
    <w:rsid w:val="009D6416"/>
    <w:rsid w:val="00D24BD1"/>
    <w:rsid w:val="00E61669"/>
    <w:rsid w:val="00ED46FF"/>
    <w:rsid w:val="00F61F34"/>
    <w:rsid w:val="00F9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6D9C25-82D8-401F-9FBF-7EF9C6F48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D24BD1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093794.0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garantF1://70093794.10021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84522.54" TargetMode="External"/><Relationship Id="rId11" Type="http://schemas.openxmlformats.org/officeDocument/2006/relationships/hyperlink" Target="garantF1://70093794.0" TargetMode="External"/><Relationship Id="rId5" Type="http://schemas.openxmlformats.org/officeDocument/2006/relationships/hyperlink" Target="garantF1://12084522.21" TargetMode="External"/><Relationship Id="rId10" Type="http://schemas.openxmlformats.org/officeDocument/2006/relationships/hyperlink" Target="garantF1://70093794.10021" TargetMode="External"/><Relationship Id="rId4" Type="http://schemas.openxmlformats.org/officeDocument/2006/relationships/hyperlink" Target="garantF1://10005879.0" TargetMode="External"/><Relationship Id="rId9" Type="http://schemas.openxmlformats.org/officeDocument/2006/relationships/hyperlink" Target="garantF1://12084522.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1341</Words>
  <Characters>7647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 Min</dc:creator>
  <cp:keywords/>
  <dc:description/>
  <cp:lastModifiedBy>Min Min</cp:lastModifiedBy>
  <cp:revision>7</cp:revision>
  <dcterms:created xsi:type="dcterms:W3CDTF">2020-11-06T12:41:00Z</dcterms:created>
  <dcterms:modified xsi:type="dcterms:W3CDTF">2020-11-24T14:42:00Z</dcterms:modified>
</cp:coreProperties>
</file>